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13" w:rsidRDefault="00CC442D" w:rsidP="009415F1">
      <w:pPr>
        <w:tabs>
          <w:tab w:val="left" w:pos="1710"/>
        </w:tabs>
        <w:ind w:left="1710" w:right="2880"/>
        <w:jc w:val="center"/>
        <w:rPr>
          <w:sz w:val="44"/>
        </w:rPr>
      </w:pPr>
      <w:r>
        <w:rPr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pt;margin-top:-12.75pt;width:173.25pt;height:64.5pt;z-index:251659264" stroked="f">
            <v:textbox>
              <w:txbxContent>
                <w:p w:rsidR="00B23E9C" w:rsidRPr="009415F1" w:rsidRDefault="00B23E9C" w:rsidP="009415F1">
                  <w:pPr>
                    <w:jc w:val="right"/>
                    <w:rPr>
                      <w:sz w:val="22"/>
                    </w:rPr>
                  </w:pPr>
                  <w:r w:rsidRPr="009415F1">
                    <w:rPr>
                      <w:sz w:val="22"/>
                    </w:rPr>
                    <w:t xml:space="preserve">The Maritime Academy of Toledo </w:t>
                  </w:r>
                </w:p>
                <w:p w:rsidR="00B23E9C" w:rsidRDefault="00B23E9C" w:rsidP="009415F1">
                  <w:pPr>
                    <w:jc w:val="right"/>
                    <w:rPr>
                      <w:sz w:val="22"/>
                    </w:rPr>
                  </w:pPr>
                  <w:r w:rsidRPr="009415F1">
                    <w:rPr>
                      <w:sz w:val="22"/>
                    </w:rPr>
                    <w:t xml:space="preserve">803 Water Street </w:t>
                  </w:r>
                </w:p>
                <w:p w:rsidR="00B23E9C" w:rsidRDefault="00B23E9C" w:rsidP="009415F1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Toledo, OH  43604</w:t>
                  </w:r>
                </w:p>
                <w:p w:rsidR="00B23E9C" w:rsidRPr="009415F1" w:rsidRDefault="00B23E9C" w:rsidP="009415F1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419-244-9999</w:t>
                  </w:r>
                </w:p>
              </w:txbxContent>
            </v:textbox>
          </v:shape>
        </w:pict>
      </w:r>
      <w:r w:rsidR="00B4472D">
        <w:rPr>
          <w:noProof/>
          <w:sz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-295275</wp:posOffset>
            </wp:positionV>
            <wp:extent cx="1076325" cy="1076325"/>
            <wp:effectExtent l="19050" t="0" r="9525" b="0"/>
            <wp:wrapSquare wrapText="bothSides"/>
            <wp:docPr id="1" name="Picture 0" descr="Maritime ico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time icon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6A13">
        <w:rPr>
          <w:sz w:val="44"/>
        </w:rPr>
        <w:t>2013-2014</w:t>
      </w:r>
    </w:p>
    <w:p w:rsidR="00B4472D" w:rsidRDefault="003B6A13" w:rsidP="009415F1">
      <w:pPr>
        <w:tabs>
          <w:tab w:val="left" w:pos="1710"/>
        </w:tabs>
        <w:ind w:left="1710" w:right="2880"/>
        <w:jc w:val="center"/>
        <w:rPr>
          <w:sz w:val="44"/>
        </w:rPr>
      </w:pPr>
      <w:r>
        <w:rPr>
          <w:sz w:val="44"/>
        </w:rPr>
        <w:t>P</w:t>
      </w:r>
      <w:r w:rsidR="00B4472D" w:rsidRPr="00B4472D">
        <w:rPr>
          <w:sz w:val="44"/>
        </w:rPr>
        <w:t>arent Order Form</w:t>
      </w:r>
    </w:p>
    <w:p w:rsidR="00B4472D" w:rsidRDefault="00B4472D" w:rsidP="00B4472D">
      <w:pPr>
        <w:jc w:val="center"/>
        <w:rPr>
          <w:sz w:val="44"/>
        </w:rPr>
      </w:pPr>
    </w:p>
    <w:p w:rsidR="00B4472D" w:rsidRDefault="00B4472D" w:rsidP="00B4472D">
      <w:pPr>
        <w:jc w:val="center"/>
      </w:pPr>
    </w:p>
    <w:tbl>
      <w:tblPr>
        <w:tblW w:w="10350" w:type="dxa"/>
        <w:tblInd w:w="-432" w:type="dxa"/>
        <w:tblLook w:val="04A0"/>
      </w:tblPr>
      <w:tblGrid>
        <w:gridCol w:w="3960"/>
        <w:gridCol w:w="360"/>
        <w:gridCol w:w="1295"/>
        <w:gridCol w:w="1225"/>
        <w:gridCol w:w="328"/>
        <w:gridCol w:w="1112"/>
        <w:gridCol w:w="1086"/>
        <w:gridCol w:w="984"/>
      </w:tblGrid>
      <w:tr w:rsidR="00784988" w:rsidTr="000E0C93">
        <w:trPr>
          <w:trHeight w:val="503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 w:rsidP="00BA150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Student Name 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988" w:rsidRDefault="00784988" w:rsidP="002D7D4F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</w:tr>
      <w:tr w:rsidR="00784988" w:rsidTr="000E0C93">
        <w:trPr>
          <w:trHeight w:val="465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Grade 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988" w:rsidRDefault="00784988" w:rsidP="004B19E6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</w:tr>
      <w:tr w:rsidR="00784988" w:rsidTr="000E0C93">
        <w:trPr>
          <w:trHeight w:val="465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Parent Name   ( Last, First)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</w:tr>
      <w:tr w:rsidR="00784988" w:rsidTr="000E0C93">
        <w:trPr>
          <w:trHeight w:val="360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Size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Pr="00784988" w:rsidRDefault="00784988" w:rsidP="00784988">
            <w:pPr>
              <w:rPr>
                <w:rFonts w:ascii="Calibri" w:hAnsi="Calibri" w:cs="Calibri"/>
                <w:b/>
                <w:bCs/>
                <w:color w:val="000000"/>
                <w:sz w:val="2"/>
              </w:rPr>
            </w:pPr>
            <w:r w:rsidRPr="00784988">
              <w:rPr>
                <w:rFonts w:ascii="Calibri" w:hAnsi="Calibri" w:cs="Calibri"/>
                <w:b/>
                <w:bCs/>
                <w:color w:val="000000"/>
                <w:sz w:val="2"/>
                <w:szCs w:val="22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 w:rsidP="009979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 w:rsidP="009979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Price/Fee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 w:rsidP="009979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784988" w:rsidTr="000E0C93">
        <w:trPr>
          <w:trHeight w:val="360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Blue Polo Shirt w/logo</w:t>
            </w:r>
            <w:r w:rsidR="00B23E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before August 1, 2013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Small, Med,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XL, 2-4 XL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Pr="00784988" w:rsidRDefault="00784988" w:rsidP="00371652">
            <w:pPr>
              <w:spacing w:before="120" w:after="120"/>
              <w:rPr>
                <w:rFonts w:ascii="Calibri" w:hAnsi="Calibri" w:cs="Calibri"/>
                <w:color w:val="000000"/>
                <w:sz w:val="2"/>
              </w:rPr>
            </w:pPr>
            <w:r w:rsidRPr="00784988">
              <w:rPr>
                <w:rFonts w:ascii="Calibri" w:hAnsi="Calibri" w:cs="Calibri"/>
                <w:color w:val="000000"/>
                <w:sz w:val="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 w:rsidP="00371652">
            <w:pPr>
              <w:spacing w:before="120" w:after="12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$ 12.00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988" w:rsidRDefault="00784988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  <w:tr w:rsidR="000E0C93" w:rsidTr="000E0C93">
        <w:trPr>
          <w:trHeight w:val="360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Blue Polo Shirt w/logo after July 31, 2013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101C50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Small, Med,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XL, 2-4 XL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Pr="00784988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  <w:sz w:val="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$ 15.00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  <w:tr w:rsidR="000E0C93" w:rsidTr="000E0C93">
        <w:trPr>
          <w:trHeight w:val="360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Gray T-Shirts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Small, Med,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XL, 2-4 XL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Pr="00784988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  <w:sz w:val="2"/>
              </w:rPr>
            </w:pPr>
            <w:r w:rsidRPr="00784988">
              <w:rPr>
                <w:rFonts w:ascii="Calibri" w:hAnsi="Calibri" w:cs="Calibri"/>
                <w:color w:val="000000"/>
                <w:sz w:val="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7.00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0C93" w:rsidTr="000E0C93">
        <w:trPr>
          <w:trHeight w:val="360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Sweatshirts  (white or blue)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Small, Med,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XL, 2-4 XL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Pr="00784988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  <w:sz w:val="2"/>
              </w:rPr>
            </w:pPr>
            <w:r w:rsidRPr="00784988">
              <w:rPr>
                <w:rFonts w:ascii="Calibri" w:hAnsi="Calibri" w:cs="Calibri"/>
                <w:color w:val="000000"/>
                <w:sz w:val="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ind w:left="68" w:hanging="6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$ 11.00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0C93" w:rsidTr="000E0C93">
        <w:trPr>
          <w:trHeight w:val="360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Sweaters (white or blue)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Small, Med,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XL, 2-4 XL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Pr="00784988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  <w:sz w:val="2"/>
              </w:rPr>
            </w:pPr>
            <w:r w:rsidRPr="00784988">
              <w:rPr>
                <w:rFonts w:ascii="Calibri" w:hAnsi="Calibri" w:cs="Calibri"/>
                <w:color w:val="000000"/>
                <w:sz w:val="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$ 15.00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0C93" w:rsidTr="000E0C93">
        <w:trPr>
          <w:trHeight w:val="360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Belt with Buckle (one size fits all)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Regular or Large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Pr="00784988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  <w:sz w:val="2"/>
              </w:rPr>
            </w:pPr>
            <w:r w:rsidRPr="00784988">
              <w:rPr>
                <w:rFonts w:ascii="Calibri" w:hAnsi="Calibri" w:cs="Calibri"/>
                <w:color w:val="000000"/>
                <w:sz w:val="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5.00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0C93" w:rsidTr="000E0C93">
        <w:trPr>
          <w:trHeight w:val="360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Marazon Handbook given to Parent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Pr="00784988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  <w:sz w:val="2"/>
              </w:rPr>
            </w:pPr>
            <w:r w:rsidRPr="00784988">
              <w:rPr>
                <w:rFonts w:ascii="Calibri" w:hAnsi="Calibri" w:cs="Calibri"/>
                <w:color w:val="000000"/>
                <w:sz w:val="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0C93" w:rsidTr="000E0C93">
        <w:trPr>
          <w:trHeight w:val="360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Enrollment Fees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Pr="00784988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  <w:sz w:val="2"/>
              </w:rPr>
            </w:pPr>
            <w:r w:rsidRPr="00784988">
              <w:rPr>
                <w:rFonts w:ascii="Calibri" w:hAnsi="Calibri" w:cs="Calibri"/>
                <w:color w:val="000000"/>
                <w:sz w:val="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$ 50.00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0C93" w:rsidTr="000E0C93">
        <w:trPr>
          <w:trHeight w:val="360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Due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0C93" w:rsidTr="000E0C93">
        <w:trPr>
          <w:trHeight w:val="360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Pd by:   Cash   Check   Credit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0C93" w:rsidTr="000E0C93">
        <w:trPr>
          <w:trHeight w:val="360"/>
        </w:trPr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Balance Due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0C93" w:rsidTr="000E0C93">
        <w:trPr>
          <w:trHeight w:val="360"/>
        </w:trPr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  Clothing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must be held in layaway until paid in full.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0C93" w:rsidTr="000E0C93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Notes:  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0C93" w:rsidTr="000E0C93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 w:rsidP="00371652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0C93" w:rsidTr="000E0C93">
        <w:trPr>
          <w:trHeight w:val="24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0C93" w:rsidRDefault="000E0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0C93" w:rsidRDefault="000E0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0C93" w:rsidRDefault="000E0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0C93" w:rsidRDefault="000E0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0C93" w:rsidRDefault="000E0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C93" w:rsidRDefault="000E0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40B4B" w:rsidRDefault="00B40B4B"/>
    <w:sectPr w:rsidR="00B40B4B" w:rsidSect="00B4472D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244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52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84988"/>
    <w:rsid w:val="00013133"/>
    <w:rsid w:val="00075A78"/>
    <w:rsid w:val="000E0C93"/>
    <w:rsid w:val="0011070F"/>
    <w:rsid w:val="00194C75"/>
    <w:rsid w:val="001F5D8E"/>
    <w:rsid w:val="00227B0E"/>
    <w:rsid w:val="00270038"/>
    <w:rsid w:val="00283F2E"/>
    <w:rsid w:val="002D7D4F"/>
    <w:rsid w:val="002E3CA9"/>
    <w:rsid w:val="002F08E7"/>
    <w:rsid w:val="002F116B"/>
    <w:rsid w:val="003358F7"/>
    <w:rsid w:val="00371652"/>
    <w:rsid w:val="003B6A13"/>
    <w:rsid w:val="0043264D"/>
    <w:rsid w:val="00446EE6"/>
    <w:rsid w:val="004B19E6"/>
    <w:rsid w:val="005573D5"/>
    <w:rsid w:val="00581FF9"/>
    <w:rsid w:val="00635489"/>
    <w:rsid w:val="00654689"/>
    <w:rsid w:val="00664DC2"/>
    <w:rsid w:val="00690562"/>
    <w:rsid w:val="0069239C"/>
    <w:rsid w:val="006A061A"/>
    <w:rsid w:val="006E150A"/>
    <w:rsid w:val="006E4B6A"/>
    <w:rsid w:val="00751C21"/>
    <w:rsid w:val="00761FF2"/>
    <w:rsid w:val="00773B4C"/>
    <w:rsid w:val="007778B6"/>
    <w:rsid w:val="00784988"/>
    <w:rsid w:val="0078516C"/>
    <w:rsid w:val="00807B26"/>
    <w:rsid w:val="00813E23"/>
    <w:rsid w:val="00876177"/>
    <w:rsid w:val="009415F1"/>
    <w:rsid w:val="00962CB5"/>
    <w:rsid w:val="0099790E"/>
    <w:rsid w:val="009C0EA4"/>
    <w:rsid w:val="009C228D"/>
    <w:rsid w:val="00A04DBC"/>
    <w:rsid w:val="00A545B1"/>
    <w:rsid w:val="00A779A6"/>
    <w:rsid w:val="00A8127F"/>
    <w:rsid w:val="00B1293F"/>
    <w:rsid w:val="00B23E9C"/>
    <w:rsid w:val="00B40B4B"/>
    <w:rsid w:val="00B4472D"/>
    <w:rsid w:val="00BA1504"/>
    <w:rsid w:val="00C0199B"/>
    <w:rsid w:val="00C11747"/>
    <w:rsid w:val="00C63F12"/>
    <w:rsid w:val="00CC442D"/>
    <w:rsid w:val="00E327CE"/>
    <w:rsid w:val="00E376B2"/>
    <w:rsid w:val="00E67D97"/>
    <w:rsid w:val="00E969FD"/>
    <w:rsid w:val="00EC4D14"/>
    <w:rsid w:val="00FA4720"/>
    <w:rsid w:val="00FD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228D"/>
    <w:pPr>
      <w:widowControl w:val="0"/>
      <w:numPr>
        <w:numId w:val="5"/>
      </w:numPr>
      <w:autoSpaceDE w:val="0"/>
      <w:autoSpaceDN w:val="0"/>
      <w:adjustRightInd w:val="0"/>
      <w:jc w:val="both"/>
      <w:outlineLvl w:val="0"/>
    </w:pPr>
    <w:rPr>
      <w:rFonts w:ascii="Baskerville Old Face" w:hAnsi="Baskerville Old Face" w:cs="Baskerville Old Face"/>
      <w:u w:val="single"/>
    </w:rPr>
  </w:style>
  <w:style w:type="paragraph" w:styleId="Heading2">
    <w:name w:val="heading 2"/>
    <w:basedOn w:val="Normal"/>
    <w:next w:val="Normal"/>
    <w:link w:val="Heading2Char"/>
    <w:qFormat/>
    <w:rsid w:val="009C228D"/>
    <w:pPr>
      <w:keepNext/>
      <w:numPr>
        <w:ilvl w:val="1"/>
        <w:numId w:val="5"/>
      </w:numPr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C228D"/>
    <w:pPr>
      <w:keepNext/>
      <w:numPr>
        <w:ilvl w:val="2"/>
        <w:numId w:val="5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C228D"/>
    <w:pPr>
      <w:keepNext/>
      <w:numPr>
        <w:ilvl w:val="3"/>
        <w:numId w:val="5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C228D"/>
    <w:pPr>
      <w:numPr>
        <w:ilvl w:val="4"/>
        <w:numId w:val="5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228D"/>
    <w:rPr>
      <w:rFonts w:ascii="Baskerville Old Face" w:hAnsi="Baskerville Old Face" w:cs="Baskerville Old Face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9C228D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C228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C228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C228D"/>
    <w:rPr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9C228D"/>
    <w:pPr>
      <w:widowControl w:val="0"/>
      <w:autoSpaceDE w:val="0"/>
      <w:autoSpaceDN w:val="0"/>
      <w:adjustRightInd w:val="0"/>
      <w:spacing w:line="234" w:lineRule="exact"/>
      <w:jc w:val="center"/>
    </w:pPr>
    <w:rPr>
      <w:rFonts w:ascii="Baskerville Old Face" w:hAnsi="Baskerville Old Face" w:cs="Baskerville Old Face"/>
      <w:b/>
      <w:bCs/>
    </w:rPr>
  </w:style>
  <w:style w:type="character" w:customStyle="1" w:styleId="TitleChar">
    <w:name w:val="Title Char"/>
    <w:basedOn w:val="DefaultParagraphFont"/>
    <w:link w:val="Title"/>
    <w:rsid w:val="009C228D"/>
    <w:rPr>
      <w:rFonts w:ascii="Baskerville Old Face" w:hAnsi="Baskerville Old Face" w:cs="Baskerville Old Face"/>
      <w:b/>
      <w:bCs/>
      <w:sz w:val="24"/>
      <w:szCs w:val="24"/>
    </w:rPr>
  </w:style>
  <w:style w:type="character" w:styleId="Strong">
    <w:name w:val="Strong"/>
    <w:basedOn w:val="DefaultParagraphFont"/>
    <w:qFormat/>
    <w:rsid w:val="009C228D"/>
    <w:rPr>
      <w:b/>
      <w:bCs/>
    </w:rPr>
  </w:style>
  <w:style w:type="character" w:styleId="Emphasis">
    <w:name w:val="Emphasis"/>
    <w:basedOn w:val="DefaultParagraphFont"/>
    <w:qFormat/>
    <w:rsid w:val="009C228D"/>
    <w:rPr>
      <w:rFonts w:cs="Times New Roman"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228D"/>
    <w:pPr>
      <w:keepNext/>
      <w:keepLines/>
      <w:widowControl/>
      <w:numPr>
        <w:numId w:val="0"/>
      </w:numPr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5F0FD-9266-4F9D-8A89-BD0AC2F6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rmarazon</dc:creator>
  <cp:lastModifiedBy>rmarazon</cp:lastModifiedBy>
  <cp:revision>3</cp:revision>
  <cp:lastPrinted>2012-08-03T18:46:00Z</cp:lastPrinted>
  <dcterms:created xsi:type="dcterms:W3CDTF">2013-05-10T19:57:00Z</dcterms:created>
  <dcterms:modified xsi:type="dcterms:W3CDTF">2013-05-10T19:57:00Z</dcterms:modified>
</cp:coreProperties>
</file>